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0642" w14:textId="60147493" w:rsidR="00794663" w:rsidRDefault="00AF0AFA" w:rsidP="00C67B95"/>
    <w:p w14:paraId="529CC9BD" w14:textId="249C640D" w:rsidR="00967B34" w:rsidRPr="00967B34" w:rsidRDefault="00967B34" w:rsidP="00C67B95">
      <w:pPr>
        <w:tabs>
          <w:tab w:val="left" w:pos="3320"/>
        </w:tabs>
        <w:rPr>
          <w:b/>
          <w:bCs/>
        </w:rPr>
      </w:pPr>
      <w:r w:rsidRPr="00967B34">
        <w:rPr>
          <w:b/>
          <w:bCs/>
        </w:rPr>
        <w:t xml:space="preserve">Exciting </w:t>
      </w:r>
      <w:hyperlink r:id="rId11"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28835530" w:rsidR="00CA7145" w:rsidRDefault="00BC7272" w:rsidP="00C67B95">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14:paraId="3730D0ED" w14:textId="259099BE" w:rsidR="00B6135A" w:rsidRPr="00AF0AFA" w:rsidRDefault="00B6135A" w:rsidP="00AF0AFA">
      <w:pPr>
        <w:rPr>
          <w:rFonts w:ascii="Calibri" w:hAnsi="Calibri" w:cs="Calibri"/>
        </w:rPr>
      </w:pPr>
      <w:r>
        <w:rPr>
          <w:b/>
          <w:bCs/>
        </w:rPr>
        <w:t>Project title:</w:t>
      </w:r>
      <w:r w:rsidR="00E366EC">
        <w:rPr>
          <w:b/>
          <w:bCs/>
        </w:rPr>
        <w:t xml:space="preserve"> </w:t>
      </w:r>
      <w:r w:rsidR="00AF0AFA" w:rsidRPr="004401F8">
        <w:rPr>
          <w:rFonts w:ascii="Calibri" w:hAnsi="Calibri" w:cs="Calibri"/>
        </w:rPr>
        <w:t>Debondable adhesives for improved pack disassembly</w:t>
      </w:r>
    </w:p>
    <w:p w14:paraId="132E59C8" w14:textId="72BDCC1D" w:rsidR="001F4FF5" w:rsidRDefault="001F4FF5" w:rsidP="00C67B95">
      <w:pPr>
        <w:tabs>
          <w:tab w:val="left" w:pos="3320"/>
        </w:tabs>
      </w:pPr>
      <w:r>
        <w:rPr>
          <w:b/>
          <w:bCs/>
        </w:rPr>
        <w:t>Project description:</w:t>
      </w:r>
    </w:p>
    <w:p w14:paraId="69C91ACA" w14:textId="73561ABF" w:rsidR="001F4FF5" w:rsidRDefault="00AD4C89" w:rsidP="00C67B95">
      <w:pPr>
        <w:tabs>
          <w:tab w:val="left" w:pos="3320"/>
        </w:tabs>
        <w:rPr>
          <w:color w:val="767171" w:themeColor="background2" w:themeShade="80"/>
        </w:rPr>
      </w:pPr>
      <w:r>
        <w:t>Following on from last year’s successful FUSE internship where a comprehensive review was carried out into types of debondable adhesives, this project will test some of the strategies proposed last year and make novel, debondable adhesives. It will initially use standard epoxy and urethane adhesives supplied by our industrial collaborator (Structural Adhesives Ltd) with a variety of additives aimed to aid on-demand debonding. The tests will start with sections of standard cell casings and measure the adhesive strength with and without additives. Various stimuli (microwave, thermal, chemical and light) will be used to bring about debonding and the kinetics will be determined with the aim of bringing about separation in approximately 1 min. A successful material will be tested using dummy cells. The intern will have the opportunity to visit the industrial collaborator and see how a potential material could be formulated.</w:t>
      </w:r>
    </w:p>
    <w:p w14:paraId="2F17B296" w14:textId="2E5E4030" w:rsidR="001F4FF5" w:rsidRPr="00E366EC" w:rsidRDefault="001F4FF5" w:rsidP="00C67B95">
      <w:pPr>
        <w:tabs>
          <w:tab w:val="left" w:pos="3320"/>
        </w:tabs>
        <w:rPr>
          <w:color w:val="767171" w:themeColor="background2" w:themeShade="80"/>
        </w:rPr>
      </w:pPr>
      <w:r>
        <w:rPr>
          <w:b/>
          <w:bCs/>
        </w:rPr>
        <w:t>Supervisor:</w:t>
      </w:r>
      <w:r w:rsidR="00E366EC">
        <w:rPr>
          <w:b/>
          <w:bCs/>
        </w:rPr>
        <w:t xml:space="preserve"> </w:t>
      </w:r>
      <w:r w:rsidR="00AF0AFA">
        <w:rPr>
          <w:rFonts w:ascii="Calibri" w:hAnsi="Calibri" w:cs="Calibri"/>
        </w:rPr>
        <w:t>Prof Andy Abbott</w:t>
      </w:r>
    </w:p>
    <w:p w14:paraId="3DF38211" w14:textId="1A486AF1" w:rsidR="005848DC" w:rsidRPr="00AF0AFA" w:rsidRDefault="005848DC" w:rsidP="00C67B95">
      <w:pPr>
        <w:tabs>
          <w:tab w:val="left" w:pos="3320"/>
        </w:tabs>
        <w:rPr>
          <w:b/>
          <w:bCs/>
          <w:color w:val="000000" w:themeColor="text1"/>
        </w:rPr>
      </w:pPr>
      <w:r w:rsidRPr="00AF0AFA">
        <w:rPr>
          <w:b/>
          <w:bCs/>
          <w:color w:val="000000" w:themeColor="text1"/>
        </w:rPr>
        <w:t>University:</w:t>
      </w:r>
      <w:r w:rsidR="00E366EC" w:rsidRPr="00AF0AFA">
        <w:rPr>
          <w:b/>
          <w:bCs/>
          <w:color w:val="000000" w:themeColor="text1"/>
        </w:rPr>
        <w:t xml:space="preserve"> </w:t>
      </w:r>
      <w:r w:rsidR="00AF0AFA" w:rsidRPr="00AF0AFA">
        <w:rPr>
          <w:color w:val="000000" w:themeColor="text1"/>
        </w:rPr>
        <w:t>University of Leicester</w:t>
      </w:r>
    </w:p>
    <w:p w14:paraId="10CD05B4" w14:textId="6CD583B8" w:rsidR="005848DC" w:rsidRPr="00AF0AFA" w:rsidRDefault="005848DC" w:rsidP="00C67B95">
      <w:pPr>
        <w:tabs>
          <w:tab w:val="left" w:pos="3320"/>
        </w:tabs>
        <w:rPr>
          <w:i/>
          <w:iCs/>
          <w:color w:val="000000" w:themeColor="text1"/>
        </w:rPr>
      </w:pPr>
      <w:r w:rsidRPr="00AF0AFA">
        <w:rPr>
          <w:b/>
          <w:bCs/>
          <w:color w:val="000000" w:themeColor="text1"/>
        </w:rPr>
        <w:t xml:space="preserve">Location: </w:t>
      </w:r>
      <w:r w:rsidRPr="00AF0AFA">
        <w:rPr>
          <w:i/>
          <w:iCs/>
          <w:color w:val="000000" w:themeColor="text1"/>
        </w:rPr>
        <w:t xml:space="preserve">in-person </w:t>
      </w:r>
    </w:p>
    <w:p w14:paraId="6CEF53A6" w14:textId="4C2D7741"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8 weeks </w:t>
      </w:r>
      <w:r w:rsidRPr="00A0109B">
        <w:rPr>
          <w:rFonts w:ascii="Calibri" w:hAnsi="Calibri" w:cs="Calibri"/>
          <w:color w:val="767171" w:themeColor="background2" w:themeShade="80"/>
        </w:rPr>
        <w:t>[</w:t>
      </w:r>
      <w:r>
        <w:rPr>
          <w:rFonts w:ascii="Calibri" w:hAnsi="Calibri" w:cs="Calibri"/>
          <w:color w:val="767171" w:themeColor="background2" w:themeShade="80"/>
        </w:rPr>
        <w:t xml:space="preserve">during </w:t>
      </w:r>
      <w:r w:rsidRPr="00A0109B">
        <w:rPr>
          <w:rFonts w:ascii="Calibri" w:hAnsi="Calibri" w:cs="Calibri"/>
          <w:color w:val="767171" w:themeColor="background2" w:themeShade="80"/>
        </w:rPr>
        <w:t xml:space="preserve">June – September </w:t>
      </w:r>
      <w:r>
        <w:rPr>
          <w:rFonts w:ascii="Calibri" w:hAnsi="Calibri" w:cs="Calibri"/>
          <w:color w:val="767171" w:themeColor="background2" w:themeShade="80"/>
        </w:rPr>
        <w:t>2022</w:t>
      </w:r>
      <w:r w:rsidRPr="00A0109B">
        <w:rPr>
          <w:rFonts w:ascii="Calibri" w:hAnsi="Calibri" w:cs="Calibri"/>
          <w:color w:val="767171" w:themeColor="background2" w:themeShade="80"/>
        </w:rPr>
        <w:t>]</w:t>
      </w:r>
      <w:r w:rsidRPr="002719FC">
        <w:rPr>
          <w:rFonts w:ascii="Calibri" w:hAnsi="Calibri" w:cs="Calibri"/>
          <w:color w:val="000000"/>
        </w:rPr>
        <w:t>.</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309E2547"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198940B9" w14:textId="39FB6389" w:rsidR="002719FC" w:rsidRPr="00304FB4" w:rsidRDefault="002719FC" w:rsidP="002719FC">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2"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r w:rsidR="00B07D5E">
        <w:rPr>
          <w:rFonts w:ascii="Calibri" w:hAnsi="Calibri" w:cs="Calibri"/>
          <w:color w:val="000000"/>
        </w:rPr>
        <w:t xml:space="preserve"> </w:t>
      </w:r>
      <w:r w:rsidR="00B07D5E" w:rsidRPr="00304FB4">
        <w:rPr>
          <w:rFonts w:ascii="Calibri" w:hAnsi="Calibri" w:cs="Calibri"/>
          <w:i/>
          <w:iCs/>
          <w:color w:val="767171" w:themeColor="background2" w:themeShade="80"/>
        </w:rPr>
        <w:t>[</w:t>
      </w:r>
      <w:r w:rsidR="00B07D5E" w:rsidRPr="00304FB4">
        <w:rPr>
          <w:i/>
          <w:iCs/>
          <w:color w:val="767171" w:themeColor="background2" w:themeShade="80"/>
        </w:rPr>
        <w:t>Please am</w:t>
      </w:r>
      <w:r w:rsidR="0001168D" w:rsidRPr="00304FB4">
        <w:rPr>
          <w:i/>
          <w:iCs/>
          <w:color w:val="767171" w:themeColor="background2" w:themeShade="80"/>
        </w:rPr>
        <w:t xml:space="preserve">end if </w:t>
      </w:r>
      <w:r w:rsidR="00333E53" w:rsidRPr="00304FB4">
        <w:rPr>
          <w:i/>
          <w:iCs/>
          <w:color w:val="767171" w:themeColor="background2" w:themeShade="80"/>
        </w:rPr>
        <w:t>university has an agreed rate across all its internship programmes</w:t>
      </w:r>
      <w:r w:rsidR="00304FB4" w:rsidRPr="00304FB4">
        <w:rPr>
          <w:i/>
          <w:iCs/>
          <w:color w:val="767171" w:themeColor="background2" w:themeShade="80"/>
        </w:rPr>
        <w:t xml:space="preserve"> that is being matched</w:t>
      </w:r>
      <w:r w:rsidR="00304FB4">
        <w:rPr>
          <w:i/>
          <w:iCs/>
          <w:color w:val="767171" w:themeColor="background2" w:themeShade="80"/>
        </w:rPr>
        <w:t xml:space="preserve"> – see grant letter for more details</w:t>
      </w:r>
      <w:r w:rsidR="00304FB4" w:rsidRPr="00304FB4">
        <w:rPr>
          <w:i/>
          <w:iCs/>
          <w:color w:val="767171" w:themeColor="background2" w:themeShade="80"/>
        </w:rPr>
        <w:t>]</w:t>
      </w:r>
      <w:r w:rsidR="00333E53" w:rsidRPr="00304FB4">
        <w:rPr>
          <w:i/>
          <w:iCs/>
          <w:color w:val="767171" w:themeColor="background2" w:themeShade="8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685A6514"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651FFBED" w14:textId="155DCB26" w:rsidR="000B0511" w:rsidRPr="00B175F8" w:rsidRDefault="00967B34" w:rsidP="00B175F8">
      <w:pPr>
        <w:ind w:right="95"/>
        <w:rPr>
          <w:i/>
          <w:color w:val="AEAAAA" w:themeColor="background2" w:themeShade="BF"/>
          <w:lang w:val="en-US"/>
        </w:rPr>
      </w:pPr>
      <w:r w:rsidRPr="00FA17E4">
        <w:rPr>
          <w:iCs/>
          <w:lang w:val="en-US"/>
        </w:rPr>
        <w:lastRenderedPageBreak/>
        <w:t xml:space="preserve">In order to apply for a Faraday </w:t>
      </w:r>
      <w:r w:rsidR="00E37726">
        <w:rPr>
          <w:iCs/>
          <w:lang w:val="en-US"/>
        </w:rPr>
        <w:t xml:space="preserve">Undergraduate Summer Experience (FUSE) </w:t>
      </w:r>
      <w:r w:rsidR="00D6592D">
        <w:rPr>
          <w:iCs/>
          <w:lang w:val="en-US"/>
        </w:rPr>
        <w:t>2022 internship</w:t>
      </w:r>
      <w:r w:rsidRPr="00FA17E4">
        <w:rPr>
          <w:iCs/>
          <w:lang w:val="en-US"/>
        </w:rPr>
        <w:t xml:space="preserve">, you need to </w:t>
      </w:r>
      <w:r w:rsidR="00AF0AFA" w:rsidRPr="00AF0AFA">
        <w:rPr>
          <w:color w:val="000000" w:themeColor="text1"/>
          <w:lang w:val="en-US"/>
        </w:rPr>
        <w:t>send your CV to</w:t>
      </w:r>
      <w:r w:rsidR="00AF0AFA" w:rsidRPr="00AF0AFA">
        <w:rPr>
          <w:i/>
          <w:color w:val="000000" w:themeColor="text1"/>
          <w:lang w:val="en-US"/>
        </w:rPr>
        <w:t xml:space="preserve"> </w:t>
      </w:r>
      <w:r w:rsidR="00AF0AFA">
        <w:rPr>
          <w:rFonts w:ascii="Calibri" w:hAnsi="Calibri" w:cs="Calibri"/>
        </w:rPr>
        <w:t>Prof Andy Abbott</w:t>
      </w:r>
      <w:r w:rsidR="00AF0AFA">
        <w:rPr>
          <w:rFonts w:ascii="Calibri" w:hAnsi="Calibri" w:cs="Calibri"/>
        </w:rPr>
        <w:t xml:space="preserve"> (apa1@le.ac.uk)</w:t>
      </w:r>
    </w:p>
    <w:p w14:paraId="1E590666" w14:textId="78E00F3D" w:rsidR="00AF0AFA" w:rsidRDefault="00AF0AFA" w:rsidP="00FA17E4">
      <w:pPr>
        <w:tabs>
          <w:tab w:val="left" w:pos="3320"/>
        </w:tabs>
        <w:rPr>
          <w:b/>
          <w:bCs/>
        </w:rPr>
      </w:pPr>
    </w:p>
    <w:p w14:paraId="7EF9A0A5" w14:textId="33389FD9" w:rsidR="00FA17E4" w:rsidRDefault="00FA17E4" w:rsidP="00FA17E4">
      <w:pPr>
        <w:tabs>
          <w:tab w:val="left" w:pos="3320"/>
        </w:tabs>
        <w:rPr>
          <w:b/>
          <w:bCs/>
        </w:rPr>
      </w:pPr>
      <w:r>
        <w:rPr>
          <w:b/>
          <w:bCs/>
        </w:rPr>
        <w:t>Diversity</w:t>
      </w:r>
    </w:p>
    <w:p w14:paraId="0BCE8540" w14:textId="6BB471BF" w:rsidR="00FA17E4" w:rsidRDefault="00FA17E4" w:rsidP="00FA17E4">
      <w:pPr>
        <w:tabs>
          <w:tab w:val="left" w:pos="3320"/>
        </w:tabs>
      </w:pPr>
      <w:r>
        <w:t>The Faraday Institution is committed to creating a dynamic and diverse pool of talent for the fields of battery technology and energy storage.</w:t>
      </w:r>
    </w:p>
    <w:p w14:paraId="22E26242" w14:textId="2353E8F7" w:rsidR="00AF0AFA" w:rsidRDefault="00AF0AFA">
      <w:pPr>
        <w:rPr>
          <w:i/>
          <w:iCs/>
          <w:color w:val="7F7F7F" w:themeColor="text1" w:themeTint="80"/>
        </w:rPr>
      </w:pPr>
      <w:r>
        <w:rPr>
          <w:i/>
          <w:iCs/>
          <w:color w:val="7F7F7F" w:themeColor="text1" w:themeTint="80"/>
        </w:rPr>
        <w:br w:type="page"/>
      </w:r>
    </w:p>
    <w:p w14:paraId="259C98BD" w14:textId="77777777" w:rsidR="00AF0AFA" w:rsidRPr="00967B34" w:rsidRDefault="00AF0AFA" w:rsidP="00AF0AFA">
      <w:pPr>
        <w:tabs>
          <w:tab w:val="left" w:pos="3320"/>
        </w:tabs>
        <w:rPr>
          <w:b/>
          <w:bCs/>
        </w:rPr>
      </w:pPr>
      <w:r w:rsidRPr="00967B34">
        <w:rPr>
          <w:b/>
          <w:bCs/>
        </w:rPr>
        <w:lastRenderedPageBreak/>
        <w:t xml:space="preserve">Exciting </w:t>
      </w:r>
      <w:hyperlink r:id="rId13" w:history="1">
        <w:r w:rsidRPr="000452FF">
          <w:rPr>
            <w:rStyle w:val="Hyperlink"/>
            <w:b/>
            <w:bCs/>
          </w:rPr>
          <w:t>Faraday Undergraduate Summer Experience (FUSE)</w:t>
        </w:r>
      </w:hyperlink>
      <w:r w:rsidRPr="00967B34">
        <w:rPr>
          <w:b/>
          <w:bCs/>
        </w:rPr>
        <w:t xml:space="preserve"> </w:t>
      </w:r>
      <w:r>
        <w:rPr>
          <w:b/>
          <w:bCs/>
        </w:rPr>
        <w:t xml:space="preserve">paid internship </w:t>
      </w:r>
      <w:r w:rsidRPr="00967B34">
        <w:rPr>
          <w:b/>
          <w:bCs/>
        </w:rPr>
        <w:t>opportunit</w:t>
      </w:r>
      <w:r>
        <w:rPr>
          <w:b/>
          <w:bCs/>
        </w:rPr>
        <w:t>ies for summer 2022</w:t>
      </w:r>
      <w:r w:rsidRPr="00967B34">
        <w:rPr>
          <w:b/>
          <w:bCs/>
        </w:rPr>
        <w:t>.</w:t>
      </w:r>
    </w:p>
    <w:p w14:paraId="039C3F57" w14:textId="77777777" w:rsidR="00AF0AFA" w:rsidRDefault="00AF0AFA" w:rsidP="00AF0AFA">
      <w:pPr>
        <w:tabs>
          <w:tab w:val="left" w:pos="3320"/>
        </w:tabs>
      </w:pPr>
      <w:r>
        <w:t>Studying a STEM degree?  Wondering what career to pursue?  Interested in finding out more about the battery sector?  Keen to spend time with a dynamic community of pioneering battery researchers seeking to find solutions to support a fully electric future?</w:t>
      </w:r>
    </w:p>
    <w:p w14:paraId="1C369452" w14:textId="77777777" w:rsidR="00AF0AFA" w:rsidRDefault="00AF0AFA" w:rsidP="00AF0AFA">
      <w:pPr>
        <w:tabs>
          <w:tab w:val="left" w:pos="3320"/>
        </w:tabs>
      </w:pPr>
      <w:r>
        <w:t xml:space="preserve">The Faraday Institution is offering a total of 56 internships, for undergraduate students to spend 8 weeks working on battery related projects.  </w:t>
      </w:r>
    </w:p>
    <w:p w14:paraId="199E2965" w14:textId="63A6C189" w:rsidR="00AF0AFA" w:rsidRPr="009C3C63" w:rsidRDefault="00AF0AFA" w:rsidP="00AF0AFA">
      <w:pPr>
        <w:rPr>
          <w:rFonts w:ascii="Calibri" w:hAnsi="Calibri" w:cs="Calibri"/>
        </w:rPr>
      </w:pPr>
      <w:r>
        <w:rPr>
          <w:b/>
          <w:bCs/>
        </w:rPr>
        <w:t xml:space="preserve">Project title: </w:t>
      </w:r>
      <w:r w:rsidRPr="00963285">
        <w:rPr>
          <w:rFonts w:ascii="Calibri" w:hAnsi="Calibri" w:cs="Calibri"/>
        </w:rPr>
        <w:t>New pack and cell design</w:t>
      </w:r>
      <w:r>
        <w:rPr>
          <w:rFonts w:ascii="Calibri" w:hAnsi="Calibri" w:cs="Calibri"/>
        </w:rPr>
        <w:t>s to simplify battery recycling</w:t>
      </w:r>
      <w:r w:rsidRPr="00963285">
        <w:rPr>
          <w:rFonts w:ascii="Calibri" w:hAnsi="Calibri" w:cs="Calibri"/>
        </w:rPr>
        <w:t xml:space="preserve"> </w:t>
      </w:r>
    </w:p>
    <w:p w14:paraId="0863CD88" w14:textId="77777777" w:rsidR="00AF0AFA" w:rsidRDefault="00AF0AFA" w:rsidP="00AF0AFA">
      <w:pPr>
        <w:tabs>
          <w:tab w:val="left" w:pos="3320"/>
        </w:tabs>
      </w:pPr>
      <w:r>
        <w:rPr>
          <w:b/>
          <w:bCs/>
        </w:rPr>
        <w:t>Project description:</w:t>
      </w:r>
    </w:p>
    <w:p w14:paraId="108EBEDF" w14:textId="77777777" w:rsidR="00AF0AFA" w:rsidRDefault="00AF0AFA" w:rsidP="00AF0AFA">
      <w:pPr>
        <w:pStyle w:val="Body"/>
      </w:pPr>
      <w:r>
        <w:t>Structural adhesives are commonly used for the construction of battery modules and packs and these are a significant barrier to disassembly and recycling. This project will investigate novel controlled release materials and novel fastenings which could be used to create an on-demand separation of cells to simplify material segregation. The project will review current designs and types of controlled release materials and mechanisms. The student will design novel methods for connecting cells and modules so that they can easily be robotically disassembled. The project will create prototypes using 3D printing where possible or design them using CAD software. Where possible the forces required to achieve controlled release will be measured and this will help with the design of robotic disassembly protocols.</w:t>
      </w:r>
    </w:p>
    <w:p w14:paraId="77B92090" w14:textId="77777777" w:rsidR="00AF0AFA" w:rsidRDefault="00AF0AFA" w:rsidP="00AF0AFA">
      <w:pPr>
        <w:tabs>
          <w:tab w:val="left" w:pos="3320"/>
        </w:tabs>
        <w:rPr>
          <w:b/>
          <w:bCs/>
        </w:rPr>
      </w:pPr>
    </w:p>
    <w:p w14:paraId="17D15DEA" w14:textId="4F3D24C9" w:rsidR="00AF0AFA" w:rsidRPr="00E366EC" w:rsidRDefault="00AF0AFA" w:rsidP="00AF0AFA">
      <w:pPr>
        <w:tabs>
          <w:tab w:val="left" w:pos="3320"/>
        </w:tabs>
        <w:rPr>
          <w:color w:val="767171" w:themeColor="background2" w:themeShade="80"/>
        </w:rPr>
      </w:pPr>
      <w:bookmarkStart w:id="0" w:name="_GoBack"/>
      <w:bookmarkEnd w:id="0"/>
      <w:r>
        <w:rPr>
          <w:b/>
          <w:bCs/>
        </w:rPr>
        <w:t xml:space="preserve">Supervisor: </w:t>
      </w:r>
      <w:r>
        <w:rPr>
          <w:rFonts w:ascii="Calibri" w:hAnsi="Calibri" w:cs="Calibri"/>
        </w:rPr>
        <w:t>Prof Andy Abbott</w:t>
      </w:r>
    </w:p>
    <w:p w14:paraId="560C8C49" w14:textId="77777777" w:rsidR="00AF0AFA" w:rsidRPr="00AF0AFA" w:rsidRDefault="00AF0AFA" w:rsidP="00AF0AFA">
      <w:pPr>
        <w:tabs>
          <w:tab w:val="left" w:pos="3320"/>
        </w:tabs>
        <w:rPr>
          <w:b/>
          <w:bCs/>
          <w:color w:val="000000" w:themeColor="text1"/>
        </w:rPr>
      </w:pPr>
      <w:r w:rsidRPr="00AF0AFA">
        <w:rPr>
          <w:b/>
          <w:bCs/>
          <w:color w:val="000000" w:themeColor="text1"/>
        </w:rPr>
        <w:t xml:space="preserve">University: </w:t>
      </w:r>
      <w:r w:rsidRPr="00AF0AFA">
        <w:rPr>
          <w:color w:val="000000" w:themeColor="text1"/>
        </w:rPr>
        <w:t>University of Leicester</w:t>
      </w:r>
    </w:p>
    <w:p w14:paraId="3A6EA1CA" w14:textId="77777777" w:rsidR="00AF0AFA" w:rsidRPr="00AF0AFA" w:rsidRDefault="00AF0AFA" w:rsidP="00AF0AFA">
      <w:pPr>
        <w:tabs>
          <w:tab w:val="left" w:pos="3320"/>
        </w:tabs>
        <w:rPr>
          <w:i/>
          <w:iCs/>
          <w:color w:val="000000" w:themeColor="text1"/>
        </w:rPr>
      </w:pPr>
      <w:r w:rsidRPr="00AF0AFA">
        <w:rPr>
          <w:b/>
          <w:bCs/>
          <w:color w:val="000000" w:themeColor="text1"/>
        </w:rPr>
        <w:t xml:space="preserve">Location: </w:t>
      </w:r>
      <w:r w:rsidRPr="00AF0AFA">
        <w:rPr>
          <w:i/>
          <w:iCs/>
          <w:color w:val="000000" w:themeColor="text1"/>
        </w:rPr>
        <w:t xml:space="preserve">in-person </w:t>
      </w:r>
    </w:p>
    <w:p w14:paraId="414190FC" w14:textId="77777777" w:rsidR="00AF0AFA" w:rsidRPr="00B138D5" w:rsidRDefault="00AF0AFA" w:rsidP="00AF0AFA">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8 weeks </w:t>
      </w:r>
      <w:r w:rsidRPr="00A0109B">
        <w:rPr>
          <w:rFonts w:ascii="Calibri" w:hAnsi="Calibri" w:cs="Calibri"/>
          <w:color w:val="767171" w:themeColor="background2" w:themeShade="80"/>
        </w:rPr>
        <w:t>[</w:t>
      </w:r>
      <w:r>
        <w:rPr>
          <w:rFonts w:ascii="Calibri" w:hAnsi="Calibri" w:cs="Calibri"/>
          <w:color w:val="767171" w:themeColor="background2" w:themeShade="80"/>
        </w:rPr>
        <w:t xml:space="preserve">during </w:t>
      </w:r>
      <w:r w:rsidRPr="00A0109B">
        <w:rPr>
          <w:rFonts w:ascii="Calibri" w:hAnsi="Calibri" w:cs="Calibri"/>
          <w:color w:val="767171" w:themeColor="background2" w:themeShade="80"/>
        </w:rPr>
        <w:t xml:space="preserve">June – September </w:t>
      </w:r>
      <w:r>
        <w:rPr>
          <w:rFonts w:ascii="Calibri" w:hAnsi="Calibri" w:cs="Calibri"/>
          <w:color w:val="767171" w:themeColor="background2" w:themeShade="80"/>
        </w:rPr>
        <w:t>2022</w:t>
      </w:r>
      <w:r w:rsidRPr="00A0109B">
        <w:rPr>
          <w:rFonts w:ascii="Calibri" w:hAnsi="Calibri" w:cs="Calibri"/>
          <w:color w:val="767171" w:themeColor="background2" w:themeShade="80"/>
        </w:rPr>
        <w:t>]</w:t>
      </w:r>
      <w:r w:rsidRPr="002719FC">
        <w:rPr>
          <w:rFonts w:ascii="Calibri" w:hAnsi="Calibri" w:cs="Calibri"/>
          <w:color w:val="000000"/>
        </w:rPr>
        <w:t>.</w:t>
      </w:r>
    </w:p>
    <w:p w14:paraId="0B63DBC8" w14:textId="77777777" w:rsidR="00AF0AFA" w:rsidRPr="00BA1BF3" w:rsidRDefault="00AF0AFA" w:rsidP="00AF0AFA">
      <w:pPr>
        <w:pStyle w:val="Default"/>
        <w:rPr>
          <w:b/>
          <w:bCs/>
          <w:sz w:val="22"/>
          <w:szCs w:val="22"/>
        </w:rPr>
      </w:pPr>
      <w:r>
        <w:rPr>
          <w:b/>
          <w:bCs/>
          <w:sz w:val="22"/>
          <w:szCs w:val="22"/>
        </w:rPr>
        <w:t>Eligibility:</w:t>
      </w:r>
    </w:p>
    <w:p w14:paraId="10F33F08" w14:textId="77777777" w:rsidR="00AF0AFA" w:rsidRDefault="00AF0AFA" w:rsidP="00AF0AFA">
      <w:pPr>
        <w:pStyle w:val="Default"/>
        <w:rPr>
          <w:sz w:val="22"/>
          <w:szCs w:val="22"/>
        </w:rPr>
      </w:pPr>
    </w:p>
    <w:p w14:paraId="5EC5D24C" w14:textId="77777777" w:rsidR="00AF0AFA" w:rsidRDefault="00AF0AFA" w:rsidP="00AF0AFA">
      <w:pPr>
        <w:pStyle w:val="Default"/>
        <w:spacing w:after="30"/>
        <w:rPr>
          <w:sz w:val="22"/>
          <w:szCs w:val="22"/>
        </w:rPr>
      </w:pPr>
      <w:r>
        <w:rPr>
          <w:sz w:val="22"/>
          <w:szCs w:val="22"/>
        </w:rPr>
        <w:t xml:space="preserve">• Be registered full-time undergraduate student from a UK university. </w:t>
      </w:r>
    </w:p>
    <w:p w14:paraId="662196E2" w14:textId="77777777" w:rsidR="00AF0AFA" w:rsidRDefault="00AF0AFA" w:rsidP="00AF0AFA">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31A63DCF" w14:textId="77777777" w:rsidR="00AF0AFA" w:rsidRDefault="00AF0AFA" w:rsidP="00AF0AFA">
      <w:pPr>
        <w:pStyle w:val="Default"/>
        <w:rPr>
          <w:sz w:val="22"/>
          <w:szCs w:val="22"/>
        </w:rPr>
      </w:pPr>
      <w:r>
        <w:rPr>
          <w:sz w:val="22"/>
          <w:szCs w:val="22"/>
        </w:rPr>
        <w:t xml:space="preserve">• Not have been a FUSE intern in a previous year </w:t>
      </w:r>
    </w:p>
    <w:p w14:paraId="519E02A5" w14:textId="77777777" w:rsidR="00AF0AFA" w:rsidRDefault="00AF0AFA" w:rsidP="00AF0AFA">
      <w:pPr>
        <w:pStyle w:val="Default"/>
        <w:rPr>
          <w:sz w:val="22"/>
          <w:szCs w:val="22"/>
        </w:rPr>
      </w:pPr>
    </w:p>
    <w:p w14:paraId="35D8429E" w14:textId="77777777" w:rsidR="00AF0AFA" w:rsidRDefault="00AF0AFA" w:rsidP="00AF0AFA">
      <w:pPr>
        <w:pStyle w:val="Default"/>
        <w:rPr>
          <w:b/>
          <w:bCs/>
          <w:sz w:val="22"/>
          <w:szCs w:val="22"/>
        </w:rPr>
      </w:pPr>
      <w:r>
        <w:rPr>
          <w:b/>
          <w:bCs/>
          <w:sz w:val="22"/>
          <w:szCs w:val="22"/>
        </w:rPr>
        <w:t>Funding:</w:t>
      </w:r>
    </w:p>
    <w:p w14:paraId="44807699" w14:textId="77777777" w:rsidR="00AF0AFA" w:rsidRPr="00B0739E" w:rsidRDefault="00AF0AFA" w:rsidP="00AF0AFA">
      <w:pPr>
        <w:pStyle w:val="Default"/>
        <w:rPr>
          <w:b/>
          <w:bCs/>
          <w:sz w:val="22"/>
          <w:szCs w:val="22"/>
        </w:rPr>
      </w:pPr>
    </w:p>
    <w:p w14:paraId="0F52A533" w14:textId="77777777" w:rsidR="00AF0AFA" w:rsidRPr="002719FC" w:rsidRDefault="00AF0AFA" w:rsidP="00AF0AFA">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7098524B" w14:textId="77777777" w:rsidR="00AF0AFA" w:rsidRPr="00304FB4" w:rsidRDefault="00AF0AFA" w:rsidP="00AF0AFA">
      <w:pPr>
        <w:autoSpaceDE w:val="0"/>
        <w:autoSpaceDN w:val="0"/>
        <w:adjustRightInd w:val="0"/>
        <w:spacing w:after="0" w:line="240" w:lineRule="auto"/>
        <w:rPr>
          <w:i/>
          <w:iCs/>
          <w:color w:val="767171" w:themeColor="background2" w:themeShade="80"/>
        </w:rPr>
      </w:pPr>
      <w:proofErr w:type="gramStart"/>
      <w:r w:rsidRPr="002719FC">
        <w:rPr>
          <w:rFonts w:ascii="Calibri" w:hAnsi="Calibri" w:cs="Calibri"/>
          <w:color w:val="000000"/>
        </w:rPr>
        <w:t>determined</w:t>
      </w:r>
      <w:proofErr w:type="gramEnd"/>
      <w:r w:rsidRPr="002719FC">
        <w:rPr>
          <w:rFonts w:ascii="Calibri" w:hAnsi="Calibri" w:cs="Calibri"/>
          <w:color w:val="000000"/>
        </w:rPr>
        <w:t xml:space="preserve"> by the working address of the appointee, not the university's location. The funding is provided by </w:t>
      </w:r>
      <w:r>
        <w:rPr>
          <w:rFonts w:ascii="Calibri" w:hAnsi="Calibri" w:cs="Calibri"/>
          <w:color w:val="000000"/>
        </w:rPr>
        <w:t>t</w:t>
      </w:r>
      <w:r w:rsidRPr="002719FC">
        <w:rPr>
          <w:rFonts w:ascii="Calibri" w:hAnsi="Calibri" w:cs="Calibri"/>
          <w:color w:val="000000"/>
        </w:rPr>
        <w:t xml:space="preserve">he </w:t>
      </w:r>
      <w:hyperlink r:id="rId14" w:history="1">
        <w:r w:rsidRPr="00B0739E">
          <w:rPr>
            <w:rStyle w:val="Hyperlink"/>
            <w:rFonts w:ascii="Calibri" w:hAnsi="Calibri" w:cs="Calibri"/>
          </w:rPr>
          <w:t>Faraday Institution</w:t>
        </w:r>
      </w:hyperlink>
      <w:r w:rsidRPr="002719FC">
        <w:rPr>
          <w:rFonts w:ascii="Calibri" w:hAnsi="Calibri" w:cs="Calibri"/>
          <w:color w:val="000000"/>
        </w:rPr>
        <w:t>.</w:t>
      </w:r>
      <w:r>
        <w:rPr>
          <w:rFonts w:ascii="Calibri" w:hAnsi="Calibri" w:cs="Calibri"/>
          <w:color w:val="000000"/>
        </w:rPr>
        <w:t xml:space="preserve">  </w:t>
      </w:r>
      <w:r w:rsidRPr="00304FB4">
        <w:rPr>
          <w:rFonts w:ascii="Calibri" w:hAnsi="Calibri" w:cs="Calibri"/>
          <w:i/>
          <w:iCs/>
          <w:color w:val="767171" w:themeColor="background2" w:themeShade="80"/>
        </w:rPr>
        <w:t>[</w:t>
      </w:r>
      <w:r w:rsidRPr="00304FB4">
        <w:rPr>
          <w:i/>
          <w:iCs/>
          <w:color w:val="767171" w:themeColor="background2" w:themeShade="80"/>
        </w:rPr>
        <w:t>Please amend if university has an agreed rate across all its internship programmes that is being matched</w:t>
      </w:r>
      <w:r>
        <w:rPr>
          <w:i/>
          <w:iCs/>
          <w:color w:val="767171" w:themeColor="background2" w:themeShade="80"/>
        </w:rPr>
        <w:t xml:space="preserve"> – see grant letter for more details</w:t>
      </w:r>
      <w:r w:rsidRPr="00304FB4">
        <w:rPr>
          <w:i/>
          <w:iCs/>
          <w:color w:val="767171" w:themeColor="background2" w:themeShade="80"/>
        </w:rPr>
        <w:t xml:space="preserve">] </w:t>
      </w:r>
    </w:p>
    <w:p w14:paraId="1E99ED00" w14:textId="77777777" w:rsidR="00AF0AFA" w:rsidRDefault="00AF0AFA" w:rsidP="00AF0AFA">
      <w:pPr>
        <w:autoSpaceDE w:val="0"/>
        <w:autoSpaceDN w:val="0"/>
        <w:adjustRightInd w:val="0"/>
        <w:spacing w:after="0" w:line="240" w:lineRule="auto"/>
        <w:rPr>
          <w:rFonts w:ascii="Calibri" w:hAnsi="Calibri" w:cs="Calibri"/>
          <w:color w:val="000000"/>
        </w:rPr>
      </w:pPr>
    </w:p>
    <w:p w14:paraId="1225E641" w14:textId="77777777" w:rsidR="00AF0AFA" w:rsidRPr="00B0739E" w:rsidRDefault="00AF0AFA" w:rsidP="00AF0AF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Additional activities:</w:t>
      </w:r>
    </w:p>
    <w:p w14:paraId="52FF0981" w14:textId="77777777" w:rsidR="00AF0AFA" w:rsidRDefault="00AF0AFA" w:rsidP="00AF0AFA">
      <w:pPr>
        <w:autoSpaceDE w:val="0"/>
        <w:autoSpaceDN w:val="0"/>
        <w:adjustRightInd w:val="0"/>
        <w:spacing w:after="0" w:line="240" w:lineRule="auto"/>
        <w:rPr>
          <w:rFonts w:ascii="Calibri" w:hAnsi="Calibri" w:cs="Calibri"/>
          <w:color w:val="000000"/>
        </w:rPr>
      </w:pPr>
    </w:p>
    <w:p w14:paraId="1D1C750E" w14:textId="77777777" w:rsidR="00AF0AFA" w:rsidRPr="002719FC" w:rsidRDefault="00AF0AFA" w:rsidP="00AF0AFA">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Pr>
          <w:rFonts w:ascii="Calibri" w:hAnsi="Calibri" w:cs="Calibri"/>
          <w:color w:val="000000"/>
        </w:rPr>
        <w:t>FUSE internship</w:t>
      </w:r>
      <w:r w:rsidRPr="002719FC">
        <w:rPr>
          <w:rFonts w:ascii="Calibri" w:hAnsi="Calibri" w:cs="Calibri"/>
          <w:color w:val="000000"/>
        </w:rPr>
        <w:t xml:space="preserve"> you</w:t>
      </w:r>
      <w:r>
        <w:rPr>
          <w:rFonts w:ascii="Calibri" w:hAnsi="Calibri" w:cs="Calibri"/>
          <w:color w:val="000000"/>
        </w:rPr>
        <w:t xml:space="preserve"> will be</w:t>
      </w:r>
      <w:r w:rsidRPr="002719FC">
        <w:rPr>
          <w:rFonts w:ascii="Calibri" w:hAnsi="Calibri" w:cs="Calibri"/>
          <w:color w:val="000000"/>
        </w:rPr>
        <w:t xml:space="preserve"> able to attend Faraday Masterclasses</w:t>
      </w:r>
      <w:r>
        <w:rPr>
          <w:rFonts w:ascii="Calibri" w:hAnsi="Calibri" w:cs="Calibri"/>
          <w:color w:val="000000"/>
        </w:rPr>
        <w:t xml:space="preserve"> </w:t>
      </w:r>
      <w:r w:rsidRPr="002719FC">
        <w:rPr>
          <w:rFonts w:ascii="Calibri" w:hAnsi="Calibri" w:cs="Calibri"/>
          <w:color w:val="000000"/>
        </w:rPr>
        <w:t>and cohort</w:t>
      </w:r>
    </w:p>
    <w:p w14:paraId="67C34FBC" w14:textId="77777777" w:rsidR="00AF0AFA" w:rsidRPr="002719FC" w:rsidRDefault="00AF0AFA" w:rsidP="00AF0AFA">
      <w:pPr>
        <w:autoSpaceDE w:val="0"/>
        <w:autoSpaceDN w:val="0"/>
        <w:adjustRightInd w:val="0"/>
        <w:spacing w:after="0" w:line="240" w:lineRule="auto"/>
        <w:rPr>
          <w:rFonts w:ascii="Calibri" w:hAnsi="Calibri" w:cs="Calibri"/>
          <w:color w:val="000000"/>
        </w:rPr>
      </w:pPr>
      <w:proofErr w:type="gramStart"/>
      <w:r w:rsidRPr="002719FC">
        <w:rPr>
          <w:rFonts w:ascii="Calibri" w:hAnsi="Calibri" w:cs="Calibri"/>
          <w:color w:val="000000"/>
        </w:rPr>
        <w:t>events</w:t>
      </w:r>
      <w:proofErr w:type="gramEnd"/>
      <w:r w:rsidRPr="002719FC">
        <w:rPr>
          <w:rFonts w:ascii="Calibri" w:hAnsi="Calibri" w:cs="Calibri"/>
          <w:color w:val="000000"/>
        </w:rPr>
        <w:t xml:space="preserve"> </w:t>
      </w:r>
      <w:r>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Pr>
          <w:rFonts w:ascii="Calibri" w:hAnsi="Calibri" w:cs="Calibri"/>
          <w:color w:val="000000"/>
        </w:rPr>
        <w:t xml:space="preserve"> </w:t>
      </w:r>
      <w:r w:rsidRPr="002719FC">
        <w:rPr>
          <w:rFonts w:ascii="Calibri" w:hAnsi="Calibri" w:cs="Calibri"/>
          <w:color w:val="000000"/>
        </w:rPr>
        <w:t xml:space="preserve">battery </w:t>
      </w:r>
      <w:r>
        <w:rPr>
          <w:rFonts w:ascii="Calibri" w:hAnsi="Calibri" w:cs="Calibri"/>
          <w:color w:val="000000"/>
        </w:rPr>
        <w:t>sector</w:t>
      </w:r>
      <w:r w:rsidRPr="002719FC">
        <w:rPr>
          <w:rFonts w:ascii="Calibri" w:hAnsi="Calibri" w:cs="Calibri"/>
          <w:color w:val="000000"/>
        </w:rPr>
        <w:t xml:space="preserve">. </w:t>
      </w:r>
      <w:r>
        <w:rPr>
          <w:rFonts w:ascii="Calibri" w:hAnsi="Calibri" w:cs="Calibri"/>
          <w:color w:val="000000"/>
        </w:rPr>
        <w:t xml:space="preserve"> </w:t>
      </w:r>
      <w:r w:rsidRPr="002719FC">
        <w:rPr>
          <w:rFonts w:ascii="Calibri" w:hAnsi="Calibri" w:cs="Calibri"/>
          <w:color w:val="000000"/>
        </w:rPr>
        <w:t>At the end of the programme, yo</w:t>
      </w:r>
      <w:r>
        <w:rPr>
          <w:rFonts w:ascii="Calibri" w:hAnsi="Calibri" w:cs="Calibri"/>
          <w:color w:val="000000"/>
        </w:rPr>
        <w:t>u will</w:t>
      </w:r>
      <w:r w:rsidRPr="002719FC">
        <w:rPr>
          <w:rFonts w:ascii="Calibri" w:hAnsi="Calibri" w:cs="Calibri"/>
          <w:color w:val="000000"/>
        </w:rPr>
        <w:t xml:space="preserve"> be invited to </w:t>
      </w:r>
    </w:p>
    <w:p w14:paraId="4AD6BB3C" w14:textId="77777777" w:rsidR="00AF0AFA" w:rsidRDefault="00AF0AFA" w:rsidP="00AF0AFA">
      <w:pPr>
        <w:autoSpaceDE w:val="0"/>
        <w:autoSpaceDN w:val="0"/>
        <w:adjustRightInd w:val="0"/>
        <w:spacing w:after="0" w:line="240" w:lineRule="auto"/>
        <w:rPr>
          <w:rFonts w:ascii="Calibri" w:hAnsi="Calibri" w:cs="Calibri"/>
          <w:color w:val="000000"/>
        </w:rPr>
      </w:pPr>
      <w:proofErr w:type="gramStart"/>
      <w:r w:rsidRPr="002719FC">
        <w:rPr>
          <w:rFonts w:ascii="Calibri" w:hAnsi="Calibri" w:cs="Calibri"/>
          <w:color w:val="000000"/>
        </w:rPr>
        <w:t>to</w:t>
      </w:r>
      <w:proofErr w:type="gramEnd"/>
      <w:r w:rsidRPr="002719FC">
        <w:rPr>
          <w:rFonts w:ascii="Calibri" w:hAnsi="Calibri" w:cs="Calibri"/>
          <w:color w:val="000000"/>
        </w:rPr>
        <w:t xml:space="preserve"> share a poster </w:t>
      </w:r>
      <w:r>
        <w:rPr>
          <w:rFonts w:ascii="Calibri" w:hAnsi="Calibri" w:cs="Calibri"/>
          <w:color w:val="000000"/>
        </w:rPr>
        <w:t>about your work</w:t>
      </w:r>
      <w:r w:rsidRPr="002719FC">
        <w:rPr>
          <w:rFonts w:ascii="Calibri" w:hAnsi="Calibri" w:cs="Calibri"/>
          <w:color w:val="000000"/>
        </w:rPr>
        <w:t xml:space="preserve"> </w:t>
      </w:r>
      <w:r>
        <w:rPr>
          <w:rFonts w:ascii="Calibri" w:hAnsi="Calibri" w:cs="Calibri"/>
          <w:color w:val="000000"/>
        </w:rPr>
        <w:t>and prizes</w:t>
      </w:r>
      <w:r w:rsidRPr="002719FC">
        <w:rPr>
          <w:rFonts w:ascii="Calibri" w:hAnsi="Calibri" w:cs="Calibri"/>
          <w:color w:val="000000"/>
        </w:rPr>
        <w:t xml:space="preserve"> will be</w:t>
      </w:r>
      <w:r>
        <w:rPr>
          <w:rFonts w:ascii="Calibri" w:hAnsi="Calibri" w:cs="Calibri"/>
          <w:color w:val="000000"/>
        </w:rPr>
        <w:t xml:space="preserve"> </w:t>
      </w:r>
      <w:r w:rsidRPr="002719FC">
        <w:rPr>
          <w:rFonts w:ascii="Calibri" w:hAnsi="Calibri" w:cs="Calibri"/>
          <w:color w:val="000000"/>
        </w:rPr>
        <w:t>awarded.</w:t>
      </w:r>
    </w:p>
    <w:p w14:paraId="2AD9C1C4" w14:textId="77777777" w:rsidR="00AF0AFA" w:rsidRPr="002719FC" w:rsidRDefault="00AF0AFA" w:rsidP="00AF0AFA">
      <w:pPr>
        <w:autoSpaceDE w:val="0"/>
        <w:autoSpaceDN w:val="0"/>
        <w:adjustRightInd w:val="0"/>
        <w:spacing w:after="0" w:line="240" w:lineRule="auto"/>
        <w:rPr>
          <w:rFonts w:ascii="Calibri" w:hAnsi="Calibri" w:cs="Calibri"/>
          <w:color w:val="000000"/>
        </w:rPr>
      </w:pPr>
    </w:p>
    <w:p w14:paraId="7EEB554A" w14:textId="77777777" w:rsidR="00AF0AFA" w:rsidRPr="00FA17E4" w:rsidRDefault="00AF0AFA" w:rsidP="00AF0AFA">
      <w:pPr>
        <w:tabs>
          <w:tab w:val="left" w:pos="3320"/>
        </w:tabs>
        <w:rPr>
          <w:rStyle w:val="Hyperlink"/>
          <w:b/>
          <w:bCs/>
          <w:color w:val="auto"/>
          <w:u w:val="none"/>
        </w:rPr>
      </w:pPr>
      <w:r>
        <w:rPr>
          <w:rStyle w:val="Hyperlink"/>
          <w:b/>
          <w:bCs/>
          <w:color w:val="auto"/>
          <w:u w:val="none"/>
        </w:rPr>
        <w:t>Application:</w:t>
      </w:r>
    </w:p>
    <w:p w14:paraId="2533F6F7" w14:textId="77777777" w:rsidR="00AF0AFA" w:rsidRPr="00B175F8" w:rsidRDefault="00AF0AFA" w:rsidP="00AF0AFA">
      <w:pPr>
        <w:ind w:right="95"/>
        <w:rPr>
          <w:i/>
          <w:color w:val="AEAAAA" w:themeColor="background2" w:themeShade="BF"/>
          <w:lang w:val="en-US"/>
        </w:rPr>
      </w:pPr>
      <w:r w:rsidRPr="00FA17E4">
        <w:rPr>
          <w:iCs/>
          <w:lang w:val="en-US"/>
        </w:rPr>
        <w:t xml:space="preserve">In order to apply for a Faraday </w:t>
      </w:r>
      <w:r>
        <w:rPr>
          <w:iCs/>
          <w:lang w:val="en-US"/>
        </w:rPr>
        <w:t>Undergraduate Summer Experience (FUSE) 2022 internship</w:t>
      </w:r>
      <w:r w:rsidRPr="00FA17E4">
        <w:rPr>
          <w:iCs/>
          <w:lang w:val="en-US"/>
        </w:rPr>
        <w:t xml:space="preserve">, you need to </w:t>
      </w:r>
      <w:r w:rsidRPr="00AF0AFA">
        <w:rPr>
          <w:color w:val="000000" w:themeColor="text1"/>
          <w:lang w:val="en-US"/>
        </w:rPr>
        <w:t>send your CV to</w:t>
      </w:r>
      <w:r w:rsidRPr="00AF0AFA">
        <w:rPr>
          <w:i/>
          <w:color w:val="000000" w:themeColor="text1"/>
          <w:lang w:val="en-US"/>
        </w:rPr>
        <w:t xml:space="preserve"> </w:t>
      </w:r>
      <w:r>
        <w:rPr>
          <w:rFonts w:ascii="Calibri" w:hAnsi="Calibri" w:cs="Calibri"/>
        </w:rPr>
        <w:t>Prof Andy Abbott (apa1@le.ac.uk)</w:t>
      </w:r>
    </w:p>
    <w:p w14:paraId="5596179A" w14:textId="77777777" w:rsidR="00AF0AFA" w:rsidRDefault="00AF0AFA" w:rsidP="00AF0AFA">
      <w:pPr>
        <w:tabs>
          <w:tab w:val="left" w:pos="3320"/>
        </w:tabs>
        <w:rPr>
          <w:b/>
          <w:bCs/>
        </w:rPr>
      </w:pPr>
    </w:p>
    <w:p w14:paraId="7A145FC9" w14:textId="77777777" w:rsidR="00AF0AFA" w:rsidRDefault="00AF0AFA" w:rsidP="00AF0AFA">
      <w:pPr>
        <w:tabs>
          <w:tab w:val="left" w:pos="3320"/>
        </w:tabs>
        <w:rPr>
          <w:b/>
          <w:bCs/>
        </w:rPr>
      </w:pPr>
      <w:r>
        <w:rPr>
          <w:b/>
          <w:bCs/>
        </w:rPr>
        <w:t>Diversity</w:t>
      </w:r>
    </w:p>
    <w:p w14:paraId="7AAB90FC" w14:textId="77777777" w:rsidR="00AF0AFA" w:rsidRDefault="00AF0AFA" w:rsidP="00AF0AFA">
      <w:pPr>
        <w:tabs>
          <w:tab w:val="left" w:pos="3320"/>
        </w:tabs>
      </w:pPr>
      <w:r>
        <w:t>The Faraday Institution is committed to creating a dynamic and diverse pool of talent for the fields of battery technology and energy storage.</w:t>
      </w:r>
    </w:p>
    <w:p w14:paraId="651D06D9" w14:textId="77777777" w:rsidR="00AF0AFA" w:rsidRPr="00BB28BB" w:rsidRDefault="00AF0AFA" w:rsidP="00FA17E4">
      <w:pPr>
        <w:tabs>
          <w:tab w:val="left" w:pos="3320"/>
        </w:tabs>
        <w:rPr>
          <w:i/>
          <w:iCs/>
          <w:color w:val="7F7F7F" w:themeColor="text1" w:themeTint="80"/>
        </w:rPr>
      </w:pPr>
    </w:p>
    <w:sectPr w:rsidR="00AF0AFA" w:rsidRPr="00BB28BB" w:rsidSect="00E366EC">
      <w:headerReference w:type="default" r:id="rId15"/>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F74FC" w14:textId="77777777" w:rsidR="00F0325D" w:rsidRDefault="00F0325D" w:rsidP="00F44E5E">
      <w:pPr>
        <w:spacing w:after="0" w:line="240" w:lineRule="auto"/>
      </w:pPr>
      <w:r>
        <w:separator/>
      </w:r>
    </w:p>
  </w:endnote>
  <w:endnote w:type="continuationSeparator" w:id="0">
    <w:p w14:paraId="76C44A53" w14:textId="77777777" w:rsidR="00F0325D" w:rsidRDefault="00F0325D"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D6D5" w14:textId="77777777" w:rsidR="00F0325D" w:rsidRDefault="00F0325D" w:rsidP="00F44E5E">
      <w:pPr>
        <w:spacing w:after="0" w:line="240" w:lineRule="auto"/>
      </w:pPr>
      <w:r>
        <w:separator/>
      </w:r>
    </w:p>
  </w:footnote>
  <w:footnote w:type="continuationSeparator" w:id="0">
    <w:p w14:paraId="1583DB81" w14:textId="77777777" w:rsidR="00F0325D" w:rsidRDefault="00F0325D"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DC9F" w14:textId="315A298E" w:rsidR="00F44E5E" w:rsidRPr="00AF0AFA" w:rsidRDefault="00AF0AFA" w:rsidP="00AF0AFA">
    <w:pPr>
      <w:pStyle w:val="Header"/>
    </w:pPr>
    <w:r>
      <w:rPr>
        <w:noProof/>
        <w:lang w:eastAsia="en-GB"/>
      </w:rPr>
      <w:drawing>
        <wp:inline distT="0" distB="0" distL="0" distR="0" wp14:anchorId="6AF8FF3B" wp14:editId="7CB8A5C3">
          <wp:extent cx="3686175" cy="716734"/>
          <wp:effectExtent l="0" t="0" r="0" b="7620"/>
          <wp:docPr id="1" name="Picture 1" descr="ReLiB: The Reuse and Recycling of Lithium Ion Batteries with application  toward electronic vehicles — University of Lei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B: The Reuse and Recycling of Lithium Ion Batteries with application  toward electronic vehicles — University of Leic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887" cy="735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34"/>
    <w:rsid w:val="0001168D"/>
    <w:rsid w:val="00012582"/>
    <w:rsid w:val="00034878"/>
    <w:rsid w:val="000452FF"/>
    <w:rsid w:val="000B0511"/>
    <w:rsid w:val="0013517F"/>
    <w:rsid w:val="001B48D0"/>
    <w:rsid w:val="001D4756"/>
    <w:rsid w:val="001F4FF5"/>
    <w:rsid w:val="0022175B"/>
    <w:rsid w:val="002719FC"/>
    <w:rsid w:val="0027389D"/>
    <w:rsid w:val="0029295C"/>
    <w:rsid w:val="002D1335"/>
    <w:rsid w:val="00304FB4"/>
    <w:rsid w:val="00333E53"/>
    <w:rsid w:val="00340C06"/>
    <w:rsid w:val="003B35F5"/>
    <w:rsid w:val="003F0AAD"/>
    <w:rsid w:val="00446CB1"/>
    <w:rsid w:val="0054050D"/>
    <w:rsid w:val="005848DC"/>
    <w:rsid w:val="00685BFA"/>
    <w:rsid w:val="006A0E0D"/>
    <w:rsid w:val="007546A2"/>
    <w:rsid w:val="007B0A95"/>
    <w:rsid w:val="007E6B7D"/>
    <w:rsid w:val="008258E5"/>
    <w:rsid w:val="008512C6"/>
    <w:rsid w:val="00941F6F"/>
    <w:rsid w:val="00944BBD"/>
    <w:rsid w:val="00967B34"/>
    <w:rsid w:val="009F7E01"/>
    <w:rsid w:val="00A0109B"/>
    <w:rsid w:val="00A54FF7"/>
    <w:rsid w:val="00AB6B9F"/>
    <w:rsid w:val="00AD4C89"/>
    <w:rsid w:val="00AF0AFA"/>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A7145"/>
    <w:rsid w:val="00CE4731"/>
    <w:rsid w:val="00CF10A9"/>
    <w:rsid w:val="00D003C7"/>
    <w:rsid w:val="00D31C88"/>
    <w:rsid w:val="00D6592D"/>
    <w:rsid w:val="00DC0CDB"/>
    <w:rsid w:val="00E2282E"/>
    <w:rsid w:val="00E25C30"/>
    <w:rsid w:val="00E366EC"/>
    <w:rsid w:val="00E37726"/>
    <w:rsid w:val="00EC66F9"/>
    <w:rsid w:val="00EF4C7A"/>
    <w:rsid w:val="00F0325D"/>
    <w:rsid w:val="00F240C7"/>
    <w:rsid w:val="00F27632"/>
    <w:rsid w:val="00F44E5E"/>
    <w:rsid w:val="00F51A42"/>
    <w:rsid w:val="00F729FB"/>
    <w:rsid w:val="00F77EF2"/>
    <w:rsid w:val="00F85167"/>
    <w:rsid w:val="00FA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customStyle="1"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autoRedefine/>
    <w:rsid w:val="00AF0AFA"/>
    <w:pPr>
      <w:spacing w:after="0" w:line="240"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aday.ac.uk/fuse-2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ada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aday.ac.uk/fuse-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rada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2203-5CEC-4BFC-8E00-205A2B60B391}">
  <ds:schemaRefs>
    <ds:schemaRef ds:uri="406239e1-2774-4099-8323-54482c278d1a"/>
    <ds:schemaRef ds:uri="http://schemas.microsoft.com/office/2006/documentManagement/types"/>
    <ds:schemaRef ds:uri="http://schemas.microsoft.com/office/infopath/2007/PartnerControls"/>
    <ds:schemaRef ds:uri="http://purl.org/dc/elements/1.1/"/>
    <ds:schemaRef ds:uri="http://schemas.microsoft.com/office/2006/metadata/properties"/>
    <ds:schemaRef ds:uri="63fd46d7-a338-4212-ac43-736e4e6649a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3.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78F61-E9F1-43A8-9854-740F26CA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Abbott, Andy (Prof.)</cp:lastModifiedBy>
  <cp:revision>2</cp:revision>
  <dcterms:created xsi:type="dcterms:W3CDTF">2022-03-23T11:56:00Z</dcterms:created>
  <dcterms:modified xsi:type="dcterms:W3CDTF">2022-03-23T11:56:00Z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